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ECB" w:rsidRPr="00CB4ECB" w:rsidRDefault="00150FD5" w:rsidP="00CB4ECB">
      <w:pPr>
        <w:rPr>
          <w:rStyle w:val="c11"/>
        </w:rPr>
      </w:pPr>
      <w:bookmarkStart w:id="0" w:name="_GoBack"/>
      <w:r w:rsidRPr="00150FD5">
        <w:rPr>
          <w:rStyle w:val="c11"/>
        </w:rPr>
        <w:t>Технология развития критического (</w:t>
      </w:r>
      <w:proofErr w:type="spellStart"/>
      <w:r w:rsidRPr="00150FD5">
        <w:rPr>
          <w:rStyle w:val="c11"/>
        </w:rPr>
        <w:t>творчемкого</w:t>
      </w:r>
      <w:proofErr w:type="spellEnd"/>
      <w:r w:rsidRPr="00150FD5">
        <w:rPr>
          <w:rStyle w:val="c11"/>
        </w:rPr>
        <w:t>) мышления через чтение и письмо.</w:t>
      </w:r>
    </w:p>
    <w:bookmarkEnd w:id="0"/>
    <w:p w:rsidR="00CB4ECB" w:rsidRPr="00CB4ECB" w:rsidRDefault="00CB4ECB" w:rsidP="00CB4ECB">
      <w:pPr>
        <w:rPr>
          <w:rStyle w:val="c11"/>
        </w:rPr>
      </w:pPr>
      <w:r w:rsidRPr="00CB4ECB">
        <w:rPr>
          <w:rStyle w:val="c11"/>
        </w:rPr>
        <w:tab/>
        <w:t>Кузнецова Е.Г.</w:t>
      </w:r>
    </w:p>
    <w:p w:rsidR="00CB4ECB" w:rsidRPr="00CB4ECB" w:rsidRDefault="00CB4ECB" w:rsidP="00CB4ECB">
      <w:pPr>
        <w:rPr>
          <w:rStyle w:val="c11"/>
        </w:rPr>
      </w:pPr>
      <w:r w:rsidRPr="00CB4ECB">
        <w:rPr>
          <w:rStyle w:val="c11"/>
        </w:rPr>
        <w:t xml:space="preserve">Кузнецова Елена Геннадьевна / </w:t>
      </w:r>
      <w:proofErr w:type="spellStart"/>
      <w:r w:rsidRPr="00CB4ECB">
        <w:rPr>
          <w:rStyle w:val="c11"/>
        </w:rPr>
        <w:t>Kuznetsova</w:t>
      </w:r>
      <w:proofErr w:type="spellEnd"/>
      <w:r w:rsidRPr="00CB4ECB">
        <w:rPr>
          <w:rStyle w:val="c11"/>
        </w:rPr>
        <w:t xml:space="preserve"> </w:t>
      </w:r>
      <w:proofErr w:type="spellStart"/>
      <w:r w:rsidRPr="00CB4ECB">
        <w:rPr>
          <w:rStyle w:val="c11"/>
        </w:rPr>
        <w:t>Elena</w:t>
      </w:r>
      <w:proofErr w:type="spellEnd"/>
      <w:r w:rsidRPr="00CB4ECB">
        <w:rPr>
          <w:rStyle w:val="c11"/>
        </w:rPr>
        <w:t xml:space="preserve"> </w:t>
      </w:r>
      <w:proofErr w:type="spellStart"/>
      <w:r w:rsidRPr="00CB4ECB">
        <w:rPr>
          <w:rStyle w:val="c11"/>
        </w:rPr>
        <w:t>Gennadievna</w:t>
      </w:r>
      <w:proofErr w:type="spellEnd"/>
      <w:r w:rsidRPr="00CB4ECB">
        <w:rPr>
          <w:rStyle w:val="c11"/>
        </w:rPr>
        <w:t>-учитель начальной школы.</w:t>
      </w:r>
    </w:p>
    <w:p w:rsidR="0008572F" w:rsidRPr="00CB4ECB" w:rsidRDefault="00CB4ECB" w:rsidP="00CB4ECB">
      <w:pPr>
        <w:rPr>
          <w:rStyle w:val="c11"/>
          <w:lang w:val="en-US"/>
        </w:rPr>
      </w:pPr>
      <w:r w:rsidRPr="00CB4ECB">
        <w:rPr>
          <w:rStyle w:val="c11"/>
        </w:rPr>
        <w:t xml:space="preserve">Аннотация: Современного ученика чрезвычайно трудно мотивировать к познавательной деятельности в условиях обширного информационного пространства современности. Критическое мышление, т.е. творческое, помогает человеку определить собственные приоритеты в личной и профессиональной жизни.                                                             </w:t>
      </w:r>
      <w:r w:rsidRPr="00CB4ECB">
        <w:rPr>
          <w:rStyle w:val="c11"/>
          <w:lang w:val="en-US"/>
        </w:rPr>
        <w:t xml:space="preserve">Abstract: Modern student is extremely difficult to motivate the cognitive activity in a vast information space of modernity. Critical thinking, </w:t>
      </w:r>
      <w:proofErr w:type="spellStart"/>
      <w:r w:rsidRPr="00CB4ECB">
        <w:rPr>
          <w:rStyle w:val="c11"/>
          <w:lang w:val="en-US"/>
        </w:rPr>
        <w:t>ie</w:t>
      </w:r>
      <w:proofErr w:type="spellEnd"/>
      <w:r w:rsidRPr="00CB4ECB">
        <w:rPr>
          <w:rStyle w:val="c11"/>
          <w:lang w:val="en-US"/>
        </w:rPr>
        <w:t xml:space="preserve">, creative, helps a person to identify their own priorities in their personal and professional lives.                                                      </w:t>
      </w:r>
      <w:r w:rsidRPr="00CB4ECB">
        <w:rPr>
          <w:rStyle w:val="c11"/>
        </w:rPr>
        <w:t>Ключевые</w:t>
      </w:r>
      <w:r w:rsidRPr="00CB4ECB">
        <w:rPr>
          <w:rStyle w:val="c11"/>
          <w:lang w:val="en-US"/>
        </w:rPr>
        <w:t xml:space="preserve"> </w:t>
      </w:r>
      <w:r w:rsidRPr="00CB4ECB">
        <w:rPr>
          <w:rStyle w:val="c11"/>
        </w:rPr>
        <w:t>слова</w:t>
      </w:r>
      <w:r w:rsidRPr="00CB4ECB">
        <w:rPr>
          <w:rStyle w:val="c11"/>
          <w:lang w:val="en-US"/>
        </w:rPr>
        <w:t xml:space="preserve">: </w:t>
      </w:r>
      <w:r w:rsidRPr="00CB4ECB">
        <w:rPr>
          <w:rStyle w:val="c11"/>
        </w:rPr>
        <w:t>критичность</w:t>
      </w:r>
      <w:r w:rsidRPr="00CB4ECB">
        <w:rPr>
          <w:rStyle w:val="c11"/>
          <w:lang w:val="en-US"/>
        </w:rPr>
        <w:t xml:space="preserve">  </w:t>
      </w:r>
      <w:r w:rsidRPr="00CB4ECB">
        <w:rPr>
          <w:rStyle w:val="c11"/>
        </w:rPr>
        <w:t>ума</w:t>
      </w:r>
      <w:r w:rsidRPr="00CB4ECB">
        <w:rPr>
          <w:rStyle w:val="c11"/>
          <w:lang w:val="en-US"/>
        </w:rPr>
        <w:t xml:space="preserve">, </w:t>
      </w:r>
      <w:r w:rsidRPr="00CB4ECB">
        <w:rPr>
          <w:rStyle w:val="c11"/>
        </w:rPr>
        <w:t>собственное</w:t>
      </w:r>
      <w:r w:rsidRPr="00CB4ECB">
        <w:rPr>
          <w:rStyle w:val="c11"/>
          <w:lang w:val="en-US"/>
        </w:rPr>
        <w:t xml:space="preserve"> </w:t>
      </w:r>
      <w:r w:rsidRPr="00CB4ECB">
        <w:rPr>
          <w:rStyle w:val="c11"/>
        </w:rPr>
        <w:t>мнение</w:t>
      </w:r>
      <w:r w:rsidRPr="00CB4ECB">
        <w:rPr>
          <w:rStyle w:val="c11"/>
          <w:lang w:val="en-US"/>
        </w:rPr>
        <w:t xml:space="preserve">, </w:t>
      </w:r>
      <w:r w:rsidRPr="00CB4ECB">
        <w:rPr>
          <w:rStyle w:val="c11"/>
        </w:rPr>
        <w:t>прием</w:t>
      </w:r>
      <w:r w:rsidRPr="00CB4ECB">
        <w:rPr>
          <w:rStyle w:val="c11"/>
          <w:lang w:val="en-US"/>
        </w:rPr>
        <w:t xml:space="preserve">.                                          Keywords: </w:t>
      </w:r>
      <w:proofErr w:type="gramStart"/>
      <w:r w:rsidRPr="00CB4ECB">
        <w:rPr>
          <w:rStyle w:val="c11"/>
          <w:lang w:val="en-US"/>
        </w:rPr>
        <w:t>critical mind, their own opinion, welcome</w:t>
      </w:r>
      <w:proofErr w:type="gramEnd"/>
      <w:r w:rsidRPr="00CB4ECB">
        <w:rPr>
          <w:rStyle w:val="c11"/>
          <w:lang w:val="en-US"/>
        </w:rPr>
        <w:t xml:space="preserve">.                                                                               </w:t>
      </w:r>
    </w:p>
    <w:p w:rsidR="008C1B6A" w:rsidRPr="00CB4ECB" w:rsidRDefault="008C1B6A" w:rsidP="00CB4ECB">
      <w:pPr>
        <w:rPr>
          <w:lang w:val="en-US"/>
        </w:rPr>
      </w:pPr>
    </w:p>
    <w:p w:rsidR="008C1B6A" w:rsidRPr="00CB4ECB" w:rsidRDefault="0008572F" w:rsidP="00CB4ECB">
      <w:pPr>
        <w:rPr>
          <w:rStyle w:val="c11"/>
          <w:lang w:val="en-US"/>
        </w:rPr>
      </w:pPr>
      <w:r w:rsidRPr="00CB4ECB">
        <w:rPr>
          <w:rStyle w:val="c11"/>
          <w:lang w:val="en-US"/>
        </w:rPr>
        <w:t>                   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Современного ученика чрезвычайно трудно мотивировать к познавательной деятельности в условиях обширного информационного пространства современности. На мой взгляд, это связано с недостаточным уровнем развития мышления и, прежде всего, критического. А это очень важно для человека в современном мире, который входит в новый век с новым обликом познавательной культуры, для которой “человек репродуцирующий” – понятие, в сущности, устаревшее и неинтересное. Кроме воспроизводящей деятельности существует и другой род деятельности, именно деятельность комбинирующая или творческая.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Критичность ума – это умение человека объективно оценивать свои и чужие мысли, тщательно и всесторонне проверять все выдвигаемые положения и выводы. Человек с критическим складом ума никогда не расценивает свои высказывания и суждения как абсолютно верные. Критическое мышление, т.е. творческое, помогает человеку определить собственные приоритеты в личной и профессиональной жизни. Предполагает принятие индивидуальной ответственности за сделанный выбор. Повышает уровень индивидуальной культуры работы с информацией. Формирует умение анализировать и делать самостоятельные выводы, прогнозировать последствия своих решений и отвечать за них. Позволяет развивать культуру диалога в совместной деятельности.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работы в рамках этой модели учащиеся овладевают различными способами интегрирования информации, учатся вырабатывать собственное мнение на основе осмысления различного опыта, идей и представлений, строить умозаключения и логические цепочки доказательств, выражать свои мысли ясно, уверенно и корректно по отношению к окружающим. Технология представляет собой систему стратегий, объединяющих приемы учебной работы по видам учебной деятельности независимо от конкретного предметного содержания.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развития критического мышления через чтение и письмо (РКМЧП) была разработана в конце XX века в США. Ее авторы: </w:t>
      </w:r>
      <w:proofErr w:type="spellStart"/>
      <w:proofErr w:type="gramStart"/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</w:t>
      </w:r>
      <w:proofErr w:type="spellEnd"/>
      <w:proofErr w:type="gramEnd"/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Мередит</w:t>
      </w:r>
      <w:proofErr w:type="spellEnd"/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Темпл, </w:t>
      </w:r>
      <w:proofErr w:type="spellStart"/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>Уолтер</w:t>
      </w:r>
      <w:proofErr w:type="spellEnd"/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,- являются членами консорциума “За демократическое образование”. С 1996г. технология </w:t>
      </w: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распространяется совместно институтом “Открытое общество”, Международной читательской Ассоциацией и Консорциумом Гуманной педагогики и прошла апробацию в школах многих стран. В российской педагогической практике технология применяется с 1997 года.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Критическое мышление – это один из видов интеллектуальной деятельности человека, который характеризуется высоким уровнем восприятия, понимания, объективности подхода к окружающему его информационному полю. 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РКМЧП направлена на достижение образовательных результатов: 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увеличивающимся и постоянно обновляющимся информационным потоком в разных областях знаний;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различными способами интегрирования информации;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вопросы, самостоятельно формулировать гипотезу;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проблемы;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вырабатывать собственное мнение на основе осмысления различного опыта, идей и представлений;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свои мысли (устно и письменно) ясно, уверенно и корректно по отношению к окружающим;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 свою точку зрения и учитывать точки зрения других;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самостоятельно заниматься своим обучением (академическая мобильность);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 на себя ответственность;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совместном принятии решения;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выстраивать конструктивные взаимоотношения с другими людьми;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сотрудничать и работать в группе и др.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Отличительные черты технологии РКМЧП: 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надпредметный</w:t>
      </w:r>
      <w:proofErr w:type="spellEnd"/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характер;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технологичность; 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усвоение информации и развитие рефлексивных и коммуникативных способностей; 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навыков работы с текстом и общения по поводу текста;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способов работы с текстом как инструмента самообразования человека. 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развития критического мышления через чтение и письмо (РКМЧП) представляет собой целостную систему, формирующую навыки работы с информацией в процессе чтения и письма.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Учебное занятие, проводимое по этой технологии, строится в соответствии с технологической цепочкой: </w:t>
      </w:r>
      <w:r w:rsidRPr="00D969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вызов - осмысление - рефлексия. </w:t>
      </w: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 на любом уроке можно обращаться к РКМЧП и работать с учениками любого возраста.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Первая стадия</w:t>
      </w: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D969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вызов</w:t>
      </w: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Ее присутствие на каждом уроке обязательно. Эта стадия позволяет: 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актуализировать и обобщить имеющиеся у ученика знания по данной теме или проблеме; 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вызвать устойчивый интерес к изучаемой теме, мотивировать ученика к учебной деятельности; 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сформулировать вопросы, на которые хотелось бы получить ответы; 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побудить ученика к активной работе на уроке и дома. 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стадии </w:t>
      </w:r>
      <w:r w:rsidRPr="00D969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вызова</w:t>
      </w: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актуализация имеющихся знаний по объявленной теме, т.е. еще до знакомства с текстом (под текстом понимается и письменный текст, и речь преподавателя, и видеоматериал) ученик начинает размышлять по поводу конкретного материала. На первом этапе включаются механизмы мотивации, определяется цель.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Вторая стадия</w:t>
      </w: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D969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осмысление</w:t>
      </w: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Здесь другие задачи. Эта стадия позволяет ученику: 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новую информацию, осмыслить ее; 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соотнести с уже имеющимися знаниями; 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искать ответы на вопросы, поставленные в первой части. 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стадии осмысления происходит непосредственная работа с текстом - чтение, которое сопровождается действиями ученика: маркировкой с использованием значков "v", "+", "-", "?" (по мере чтения ставятся на полях справа), составлением таблиц, поиск ответов на поставленные в первой части урока вопросы и др. В результате этого ученики получают новую информацию, соотносят новые и имеющиеся знания, систематизируют полученные данные. </w:t>
      </w:r>
      <w:proofErr w:type="gramEnd"/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ученик следит за собственным пониманием самостоятельно.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Третья стадия</w:t>
      </w: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D969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</w:t>
      </w: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Здесь основным является: 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целостное осмысление, обобщение полученной информации; 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присвоение нового знания, новой информации учеником; 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каждого из учащихся собственного отношения к изучаемому материалу. 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стадии рефлексии происходит обобщение информации, возрастает роль письма. Письмо помогает не только разобраться в материале и поразмышлять над </w:t>
      </w:r>
      <w:proofErr w:type="gramStart"/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прочитанным</w:t>
      </w:r>
      <w:proofErr w:type="gramEnd"/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 высказать новые гипотезы.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технологии РКМЧП используются разные методы и приемы, применяемые как на определенном этапе, так и в качестве стратегии ведения урока в целом.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Рассмотрим те приемы, которые эффективно используются при обучении русскому языку.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Прием “Корзина идей”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прием организации индивидуальной и групповой работы на начальной стадии урока, когда идет актуализация знаний и опыта. Этот прием позволяет выяснить все, что знают учащиеся по обсуждаемой теме урока. На доске прикрепляется значок корзины, в которую условно собирается то, что ученики знают об изучаемой теме.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работы: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Каждый ученик вспоминает и записывает в тетради все, что знает по теме (индивидуальная работа продолжается 1-2 минуты).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Обмен информацией в парах или группах. 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Далее каждая группа называет какое-то одно сведение или факт, не повторяя ранее сказанного.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Все сведения кратко записываются в “корзине идей”, даже если они ошибочны.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Все ошибки исправляются по мере освоения новой информации.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Прием “Составление кластера”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 приема заключается в попытке систематизировать имеющиеся знания. Он связан с приемом “Корзина идей”.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построения кластера очень простые. Рисуем модель Солнечной системы: звезду, планеты и их спутники. В центре располагается звезда – это наша тема. Вокруг нее планеты – крупные смысловые единицы. Соединяем их прямой линией со звездой. У каждой планеты свои спутники, у спутников свои. Система кластеров охватывает большее количество информации. Кластеры можно использовать на различных стадиях урока.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Прием “Верные и неверные утверждения”</w:t>
      </w:r>
    </w:p>
    <w:p w:rsidR="009E5100" w:rsidRPr="00D9697E" w:rsidRDefault="009E5100" w:rsidP="00CB4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97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прием может быть началом урока. Учитель предлагает ряд утверждений по определенной теме. Учащиеся выбирают “верные” утверждения, полагаясь на собственный опыт или интуицию. В любом случае они настраиваются на изучение темы, выделяют ключевые моменты, а элемент соревнования позволяет удерживать внимание до конца урока. На стадии рефлексии возвращаемся к этому приему, чтобы выяснить, какие из утверждений были верными.</w:t>
      </w:r>
    </w:p>
    <w:p w:rsidR="009E5100" w:rsidRDefault="009E5100" w:rsidP="00CB4ECB"/>
    <w:p w:rsidR="0008572F" w:rsidRPr="00CB4ECB" w:rsidRDefault="0008572F" w:rsidP="00CB4ECB"/>
    <w:p w:rsidR="0008572F" w:rsidRPr="00CB4ECB" w:rsidRDefault="0008572F" w:rsidP="00CB4ECB"/>
    <w:p w:rsidR="0008572F" w:rsidRDefault="0008572F" w:rsidP="00CB4ECB">
      <w:r>
        <w:rPr>
          <w:rStyle w:val="c3"/>
        </w:rPr>
        <w:t xml:space="preserve">   Работая с детьми младшего школьного возраста, я нахожусь в поиске таких методов и приёмов работы на уроках литературного чтения, которые бы совершенствовали мыслительные способности учащихся и позволили бы мыслить более продуктивно. Именно благодаря </w:t>
      </w:r>
      <w:r>
        <w:rPr>
          <w:rStyle w:val="c3"/>
        </w:rPr>
        <w:lastRenderedPageBreak/>
        <w:t>способности человека мыслить решаются трудные задачи, делаются открытия, появляются изобретения.</w:t>
      </w:r>
    </w:p>
    <w:p w:rsidR="0008572F" w:rsidRDefault="0008572F" w:rsidP="00CB4ECB">
      <w:r>
        <w:rPr>
          <w:rStyle w:val="c3"/>
        </w:rPr>
        <w:t xml:space="preserve">    Но можно ли научиться мыслить более эффективно? Как и другие качества ума, мышление можно развивать. Развивать мышление – значит развивать умение думать. </w:t>
      </w:r>
    </w:p>
    <w:p w:rsidR="0008572F" w:rsidRDefault="0008572F" w:rsidP="00CB4ECB">
      <w:r>
        <w:rPr>
          <w:rStyle w:val="c3"/>
        </w:rPr>
        <w:t xml:space="preserve">  Одним из инновационных методов, позволяющих добиться позитивных результатов в формировании мыслительной деятельности младших школьников, является технология развития критического мышления. </w:t>
      </w:r>
    </w:p>
    <w:p w:rsidR="0008572F" w:rsidRDefault="0008572F" w:rsidP="00CB4ECB">
      <w:r>
        <w:rPr>
          <w:rStyle w:val="c3"/>
        </w:rPr>
        <w:t xml:space="preserve">   Цель ее состоит в развитии мыслительных навыков учащихся, необходимых не только в учебе, но и в дальнейшей жизни </w:t>
      </w:r>
      <w:proofErr w:type="gramStart"/>
      <w:r>
        <w:rPr>
          <w:rStyle w:val="c3"/>
        </w:rPr>
        <w:t xml:space="preserve">( </w:t>
      </w:r>
      <w:proofErr w:type="gramEnd"/>
      <w:r>
        <w:rPr>
          <w:rStyle w:val="c3"/>
        </w:rPr>
        <w:t xml:space="preserve">умение принимать взвешенные решения, работать с информацией, анализировать различные стороны явлений). Говоря иначе, данная технология способствует реализации </w:t>
      </w:r>
      <w:proofErr w:type="spellStart"/>
      <w:r>
        <w:rPr>
          <w:rStyle w:val="c3"/>
        </w:rPr>
        <w:t>компетентностного</w:t>
      </w:r>
      <w:proofErr w:type="spellEnd"/>
      <w:r>
        <w:rPr>
          <w:rStyle w:val="c3"/>
        </w:rPr>
        <w:t xml:space="preserve"> подхода в обучении и воспитании школьников.</w:t>
      </w:r>
    </w:p>
    <w:p w:rsidR="0008572F" w:rsidRDefault="0008572F" w:rsidP="00CB4ECB">
      <w:r>
        <w:rPr>
          <w:rStyle w:val="c3"/>
        </w:rPr>
        <w:t>   Развиваются познавательные способности и познавательные процессы личности: разные виды памяти (слуховой, зрительной, моторной), мышление, внимание, восприятие. Также развитие критического мышления направлено на удовлетворение потребностей личности в уважении, самоутверждении, общении, игре и творчестве.</w:t>
      </w:r>
    </w:p>
    <w:p w:rsidR="0008572F" w:rsidRDefault="0008572F" w:rsidP="00CB4ECB">
      <w:r>
        <w:rPr>
          <w:rStyle w:val="c3"/>
        </w:rPr>
        <w:t xml:space="preserve">   Данная технология предполагает использование на уроке трех этапов (стадий): стадии вызова, смысловой стадии и стадии рефлексии. </w:t>
      </w:r>
    </w:p>
    <w:p w:rsidR="0008572F" w:rsidRDefault="0008572F" w:rsidP="00CB4ECB">
      <w:r>
        <w:rPr>
          <w:rStyle w:val="c3"/>
        </w:rPr>
        <w:t xml:space="preserve">1 этап - «Вызов» (ликвидация чистого листа). Ребенок ставит перед собой вопрос «Что я знаю?» по данной проблеме. </w:t>
      </w:r>
      <w:r>
        <w:br/>
      </w:r>
      <w:r>
        <w:rPr>
          <w:rStyle w:val="c3"/>
        </w:rPr>
        <w:t xml:space="preserve">2 этап - «Осмысление» (реализация осмысления). </w:t>
      </w:r>
      <w:r>
        <w:br/>
      </w:r>
      <w:r>
        <w:rPr>
          <w:rStyle w:val="c3"/>
        </w:rPr>
        <w:t xml:space="preserve">На данной стадии ребенок под руководством учителя и с помощью своих товарищей ответит на вопросы, которые сам поставил перед собой на первой стадии (что хочу знать). </w:t>
      </w:r>
      <w:r>
        <w:br/>
      </w:r>
      <w:r>
        <w:rPr>
          <w:rStyle w:val="c3"/>
        </w:rPr>
        <w:t xml:space="preserve">3 этап - «Рефлексия» (размышление). </w:t>
      </w:r>
      <w:r>
        <w:br/>
      </w:r>
      <w:r>
        <w:rPr>
          <w:rStyle w:val="c3"/>
        </w:rPr>
        <w:t xml:space="preserve">Размышление и обобщение того, «что узнал» ребенок на уроке по данной проблеме. </w:t>
      </w:r>
    </w:p>
    <w:p w:rsidR="0008572F" w:rsidRDefault="0008572F" w:rsidP="00CB4ECB">
      <w:r>
        <w:rPr>
          <w:rStyle w:val="c3"/>
        </w:rPr>
        <w:t> Вот несколько приемов развития критического мышления на уроках чтения:</w:t>
      </w:r>
    </w:p>
    <w:p w:rsidR="0008572F" w:rsidRDefault="0008572F" w:rsidP="00CB4ECB">
      <w:r>
        <w:rPr>
          <w:rStyle w:val="c3"/>
        </w:rPr>
        <w:t>- чтение - суммирование в парах;</w:t>
      </w:r>
    </w:p>
    <w:p w:rsidR="0008572F" w:rsidRDefault="0008572F" w:rsidP="00CB4ECB">
      <w:r>
        <w:rPr>
          <w:rStyle w:val="c3"/>
        </w:rPr>
        <w:t xml:space="preserve">- </w:t>
      </w:r>
      <w:proofErr w:type="spellStart"/>
      <w:r>
        <w:rPr>
          <w:rStyle w:val="c3"/>
        </w:rPr>
        <w:t>синквейны</w:t>
      </w:r>
      <w:proofErr w:type="spellEnd"/>
      <w:r>
        <w:rPr>
          <w:rStyle w:val="c3"/>
        </w:rPr>
        <w:t>;</w:t>
      </w:r>
    </w:p>
    <w:p w:rsidR="0008572F" w:rsidRDefault="0008572F" w:rsidP="00CB4ECB">
      <w:r>
        <w:rPr>
          <w:rStyle w:val="c3"/>
        </w:rPr>
        <w:t>- чтение с остановками;</w:t>
      </w:r>
    </w:p>
    <w:p w:rsidR="0008572F" w:rsidRDefault="0008572F" w:rsidP="00CB4ECB">
      <w:r>
        <w:rPr>
          <w:rStyle w:val="c3"/>
        </w:rPr>
        <w:t>- приём «Верите ли вы, что…»;</w:t>
      </w:r>
    </w:p>
    <w:p w:rsidR="0008572F" w:rsidRDefault="0008572F" w:rsidP="00CB4ECB">
      <w:r>
        <w:rPr>
          <w:rStyle w:val="c3"/>
        </w:rPr>
        <w:t>- мозговой штурм;</w:t>
      </w:r>
    </w:p>
    <w:p w:rsidR="0008572F" w:rsidRDefault="0008572F" w:rsidP="00CB4ECB">
      <w:r>
        <w:rPr>
          <w:rStyle w:val="c3"/>
        </w:rPr>
        <w:t>- таблица «Знаю, узнал, хочу узнать»;</w:t>
      </w:r>
    </w:p>
    <w:p w:rsidR="0008572F" w:rsidRDefault="0008572F" w:rsidP="00CB4ECB">
      <w:r>
        <w:rPr>
          <w:rStyle w:val="c3"/>
        </w:rPr>
        <w:t>- работа с вопросниками;</w:t>
      </w:r>
    </w:p>
    <w:p w:rsidR="0008572F" w:rsidRDefault="00CB4ECB" w:rsidP="00CB4ECB">
      <w:r>
        <w:rPr>
          <w:rStyle w:val="c3"/>
        </w:rPr>
        <w:t>- написание творческих работ.</w:t>
      </w:r>
    </w:p>
    <w:p w:rsidR="0008572F" w:rsidRDefault="00280339" w:rsidP="00CB4ECB">
      <w:r w:rsidRPr="00280339">
        <w:rPr>
          <w:rStyle w:val="c3"/>
        </w:rPr>
        <w:t xml:space="preserve">Особенностью данной педагогической технологии является то, что учащийся в процессе обучения сам конструирует этот процесс, исходя из реальных и конкретных целей, сам отслеживает направления своего развития, сам определяет конечный результат. С другой стороны, </w:t>
      </w:r>
      <w:r w:rsidRPr="00280339">
        <w:rPr>
          <w:rStyle w:val="c3"/>
        </w:rPr>
        <w:lastRenderedPageBreak/>
        <w:t>использование данной стратегии ориентировано на развитие навыков вдумчивой работы с информацией.</w:t>
      </w:r>
    </w:p>
    <w:p w:rsidR="00554B9F" w:rsidRDefault="00AA5ACD" w:rsidP="00CB4ECB">
      <w:r>
        <w:t>Литература.</w:t>
      </w:r>
    </w:p>
    <w:p w:rsidR="00554B9F" w:rsidRDefault="00554B9F" w:rsidP="00CB4ECB">
      <w:r>
        <w:t>1.</w:t>
      </w:r>
      <w:r>
        <w:tab/>
        <w:t>С.</w:t>
      </w:r>
      <w:r w:rsidR="00B27593">
        <w:t xml:space="preserve"> </w:t>
      </w:r>
      <w:r>
        <w:t>И.</w:t>
      </w:r>
      <w:r w:rsidR="00B27593">
        <w:t xml:space="preserve"> </w:t>
      </w:r>
      <w:r>
        <w:t>Заир-Бек, И.</w:t>
      </w:r>
      <w:r w:rsidR="00B27593">
        <w:t xml:space="preserve"> </w:t>
      </w:r>
      <w:r>
        <w:t>В.</w:t>
      </w:r>
      <w:r w:rsidR="00B27593">
        <w:t xml:space="preserve"> </w:t>
      </w:r>
      <w:proofErr w:type="spellStart"/>
      <w:r>
        <w:t>Муштавинская</w:t>
      </w:r>
      <w:proofErr w:type="spellEnd"/>
      <w:r>
        <w:t>. Развитие критического мышления на уроке: Пособие для учителя. – М.: Просвещение, 2004.</w:t>
      </w:r>
    </w:p>
    <w:p w:rsidR="00554B9F" w:rsidRDefault="00554B9F" w:rsidP="00CB4ECB">
      <w:r>
        <w:t>2.</w:t>
      </w:r>
      <w:r>
        <w:tab/>
        <w:t>Е.</w:t>
      </w:r>
      <w:r w:rsidR="00B27593">
        <w:t xml:space="preserve"> </w:t>
      </w:r>
      <w:r>
        <w:t>А.</w:t>
      </w:r>
      <w:r w:rsidR="00B27593">
        <w:t xml:space="preserve"> </w:t>
      </w:r>
      <w:r>
        <w:t>Козырь. Характеристика приемов технологии РКМЧП. //газ. “Русский язык”, 2009, №7.</w:t>
      </w:r>
    </w:p>
    <w:p w:rsidR="00554B9F" w:rsidRDefault="00554B9F" w:rsidP="00CB4ECB">
      <w:r>
        <w:t>3.</w:t>
      </w:r>
      <w:r>
        <w:tab/>
        <w:t>И.</w:t>
      </w:r>
      <w:r w:rsidR="00B27593">
        <w:t xml:space="preserve"> </w:t>
      </w:r>
      <w:r>
        <w:t>О.</w:t>
      </w:r>
      <w:r w:rsidR="00B27593">
        <w:t xml:space="preserve"> </w:t>
      </w:r>
      <w:proofErr w:type="spellStart"/>
      <w:r>
        <w:t>Загашев</w:t>
      </w:r>
      <w:proofErr w:type="spellEnd"/>
      <w:r>
        <w:t>, С.</w:t>
      </w:r>
      <w:r w:rsidR="00B27593">
        <w:t xml:space="preserve"> </w:t>
      </w:r>
      <w:r>
        <w:t>И.</w:t>
      </w:r>
      <w:r w:rsidR="00B27593">
        <w:t xml:space="preserve"> </w:t>
      </w:r>
      <w:r>
        <w:t>Заир – Бек. Критическое мышление: технология развития: Пособие для учителя – СПб; Альянс “Дельта”, 2003.</w:t>
      </w:r>
    </w:p>
    <w:p w:rsidR="00554B9F" w:rsidRDefault="00554B9F" w:rsidP="00CB4ECB">
      <w:r>
        <w:t>4.</w:t>
      </w:r>
      <w:r>
        <w:tab/>
        <w:t>Пиаже Ж. Моральное суждение у ребенка. М.; АК, 2006.</w:t>
      </w:r>
    </w:p>
    <w:p w:rsidR="006532CB" w:rsidRDefault="00554B9F" w:rsidP="00CB4ECB">
      <w:r>
        <w:t>5.</w:t>
      </w:r>
      <w:r>
        <w:tab/>
      </w:r>
      <w:proofErr w:type="spellStart"/>
      <w:r>
        <w:t>Селевко</w:t>
      </w:r>
      <w:proofErr w:type="spellEnd"/>
      <w:r>
        <w:t xml:space="preserve"> Г.К. Современные образовательные технологии М. Народное образование. 1998.</w:t>
      </w:r>
    </w:p>
    <w:sectPr w:rsidR="006532CB" w:rsidSect="00653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E3E38"/>
    <w:multiLevelType w:val="multilevel"/>
    <w:tmpl w:val="54B41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D60D97"/>
    <w:multiLevelType w:val="multilevel"/>
    <w:tmpl w:val="2074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0F1315"/>
    <w:multiLevelType w:val="multilevel"/>
    <w:tmpl w:val="6AE0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633430"/>
    <w:multiLevelType w:val="multilevel"/>
    <w:tmpl w:val="8C56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5C6F94"/>
    <w:multiLevelType w:val="multilevel"/>
    <w:tmpl w:val="8D20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ED5006"/>
    <w:multiLevelType w:val="multilevel"/>
    <w:tmpl w:val="528C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8C1B0C"/>
    <w:multiLevelType w:val="multilevel"/>
    <w:tmpl w:val="ABA2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BA49F0"/>
    <w:multiLevelType w:val="multilevel"/>
    <w:tmpl w:val="7518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321DC5"/>
    <w:multiLevelType w:val="multilevel"/>
    <w:tmpl w:val="9852E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361528"/>
    <w:multiLevelType w:val="multilevel"/>
    <w:tmpl w:val="8E20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701D20"/>
    <w:multiLevelType w:val="multilevel"/>
    <w:tmpl w:val="F424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BC5093"/>
    <w:multiLevelType w:val="multilevel"/>
    <w:tmpl w:val="B990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0"/>
  </w:num>
  <w:num w:numId="5">
    <w:abstractNumId w:val="11"/>
  </w:num>
  <w:num w:numId="6">
    <w:abstractNumId w:val="6"/>
  </w:num>
  <w:num w:numId="7">
    <w:abstractNumId w:val="2"/>
  </w:num>
  <w:num w:numId="8">
    <w:abstractNumId w:val="9"/>
  </w:num>
  <w:num w:numId="9">
    <w:abstractNumId w:val="7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572F"/>
    <w:rsid w:val="0008572F"/>
    <w:rsid w:val="00150FD5"/>
    <w:rsid w:val="00280339"/>
    <w:rsid w:val="00333D98"/>
    <w:rsid w:val="00355C12"/>
    <w:rsid w:val="00554B9F"/>
    <w:rsid w:val="006532CB"/>
    <w:rsid w:val="008C1B6A"/>
    <w:rsid w:val="009E5100"/>
    <w:rsid w:val="00AA5ACD"/>
    <w:rsid w:val="00B057AC"/>
    <w:rsid w:val="00B27593"/>
    <w:rsid w:val="00CB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85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8572F"/>
  </w:style>
  <w:style w:type="character" w:customStyle="1" w:styleId="c3">
    <w:name w:val="c3"/>
    <w:basedOn w:val="a0"/>
    <w:rsid w:val="0008572F"/>
  </w:style>
  <w:style w:type="paragraph" w:customStyle="1" w:styleId="c0">
    <w:name w:val="c0"/>
    <w:basedOn w:val="a"/>
    <w:rsid w:val="00085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1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9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0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0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96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46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961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807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823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09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880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57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992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13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9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487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1792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валера делиев</cp:lastModifiedBy>
  <cp:revision>12</cp:revision>
  <dcterms:created xsi:type="dcterms:W3CDTF">2012-01-13T06:11:00Z</dcterms:created>
  <dcterms:modified xsi:type="dcterms:W3CDTF">2015-06-13T18:17:00Z</dcterms:modified>
</cp:coreProperties>
</file>