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3658">
        <w:rPr>
          <w:rFonts w:ascii="Times New Roman" w:eastAsia="Times New Roman" w:hAnsi="Times New Roman" w:cs="Times New Roman"/>
          <w:color w:val="000000"/>
          <w:sz w:val="28"/>
          <w:szCs w:val="28"/>
          <w:lang w:eastAsia="ru-RU"/>
        </w:rPr>
        <w:t>ГБДОУ детский сад № 16 Красногвардейского района СПб</w:t>
      </w: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8321BB" w:rsidRPr="008321BB" w:rsidRDefault="008321BB" w:rsidP="008321BB">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8321BB">
        <w:rPr>
          <w:rFonts w:ascii="Times New Roman" w:eastAsia="Times New Roman" w:hAnsi="Times New Roman" w:cs="Times New Roman"/>
          <w:color w:val="000000"/>
          <w:sz w:val="32"/>
          <w:szCs w:val="32"/>
          <w:lang w:eastAsia="ru-RU"/>
        </w:rPr>
        <w:t>Воспитание патриотических чувств у старших дошкольни</w:t>
      </w:r>
      <w:r>
        <w:rPr>
          <w:rFonts w:ascii="Times New Roman" w:eastAsia="Times New Roman" w:hAnsi="Times New Roman" w:cs="Times New Roman"/>
          <w:color w:val="000000"/>
          <w:sz w:val="32"/>
          <w:szCs w:val="32"/>
          <w:lang w:eastAsia="ru-RU"/>
        </w:rPr>
        <w:t xml:space="preserve">ков </w:t>
      </w:r>
      <w:proofErr w:type="gramStart"/>
      <w:r>
        <w:rPr>
          <w:rFonts w:ascii="Times New Roman" w:eastAsia="Times New Roman" w:hAnsi="Times New Roman" w:cs="Times New Roman"/>
          <w:color w:val="000000"/>
          <w:sz w:val="32"/>
          <w:szCs w:val="32"/>
          <w:lang w:eastAsia="ru-RU"/>
        </w:rPr>
        <w:t>при</w:t>
      </w:r>
      <w:proofErr w:type="gramEnd"/>
    </w:p>
    <w:p w:rsidR="008321BB" w:rsidRPr="008321BB" w:rsidRDefault="008321BB" w:rsidP="008321BB">
      <w:pPr>
        <w:shd w:val="clear" w:color="auto" w:fill="FFFFFF"/>
        <w:spacing w:after="0" w:line="360" w:lineRule="auto"/>
        <w:jc w:val="center"/>
        <w:rPr>
          <w:rFonts w:ascii="Times New Roman" w:eastAsia="Times New Roman" w:hAnsi="Times New Roman" w:cs="Times New Roman"/>
          <w:color w:val="000000"/>
          <w:sz w:val="32"/>
          <w:szCs w:val="32"/>
          <w:lang w:eastAsia="ru-RU"/>
        </w:rPr>
      </w:pPr>
      <w:proofErr w:type="gramStart"/>
      <w:r w:rsidRPr="008321BB">
        <w:rPr>
          <w:rFonts w:ascii="Times New Roman" w:eastAsia="Times New Roman" w:hAnsi="Times New Roman" w:cs="Times New Roman"/>
          <w:color w:val="000000"/>
          <w:sz w:val="32"/>
          <w:szCs w:val="32"/>
          <w:lang w:eastAsia="ru-RU"/>
        </w:rPr>
        <w:t>ознакомлении</w:t>
      </w:r>
      <w:proofErr w:type="gramEnd"/>
      <w:r w:rsidRPr="008321BB">
        <w:rPr>
          <w:rFonts w:ascii="Times New Roman" w:eastAsia="Times New Roman" w:hAnsi="Times New Roman" w:cs="Times New Roman"/>
          <w:color w:val="000000"/>
          <w:sz w:val="32"/>
          <w:szCs w:val="32"/>
          <w:lang w:eastAsia="ru-RU"/>
        </w:rPr>
        <w:t xml:space="preserve"> с Санкт-Петербургом</w:t>
      </w:r>
    </w:p>
    <w:p w:rsidR="008321BB" w:rsidRPr="00983658" w:rsidRDefault="008321BB" w:rsidP="008321BB">
      <w:pPr>
        <w:shd w:val="clear" w:color="auto" w:fill="FFFFFF"/>
        <w:spacing w:after="0" w:line="360" w:lineRule="auto"/>
        <w:jc w:val="center"/>
        <w:rPr>
          <w:rFonts w:ascii="Times New Roman" w:eastAsia="Times New Roman" w:hAnsi="Times New Roman" w:cs="Times New Roman"/>
          <w:color w:val="000000"/>
          <w:sz w:val="20"/>
          <w:szCs w:val="20"/>
          <w:lang w:eastAsia="ru-RU"/>
        </w:rPr>
      </w:pPr>
    </w:p>
    <w:p w:rsidR="008321BB" w:rsidRPr="00EF54DC" w:rsidRDefault="008321BB" w:rsidP="008321BB">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8321BB" w:rsidRPr="00EF54DC"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EF54DC"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EF54DC"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EF54DC"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983658" w:rsidRDefault="008321BB" w:rsidP="008321BB">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8321BB" w:rsidRPr="00983658" w:rsidRDefault="008321BB" w:rsidP="008321BB">
      <w:pPr>
        <w:shd w:val="clear" w:color="auto" w:fill="FFFFFF"/>
        <w:spacing w:after="0" w:line="240" w:lineRule="auto"/>
        <w:rPr>
          <w:rFonts w:ascii="Times New Roman" w:eastAsia="Times New Roman" w:hAnsi="Times New Roman" w:cs="Times New Roman"/>
          <w:color w:val="000000"/>
          <w:sz w:val="20"/>
          <w:szCs w:val="20"/>
          <w:lang w:eastAsia="ru-RU"/>
        </w:rPr>
      </w:pPr>
      <w:r w:rsidRPr="00983658">
        <w:rPr>
          <w:rFonts w:ascii="Times New Roman" w:eastAsia="Times New Roman" w:hAnsi="Times New Roman" w:cs="Times New Roman"/>
          <w:color w:val="000000"/>
          <w:sz w:val="28"/>
          <w:szCs w:val="28"/>
          <w:lang w:eastAsia="ru-RU"/>
        </w:rPr>
        <w:t>Коваль Анна Константиновна</w:t>
      </w: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rPr>
          <w:rFonts w:ascii="Times New Roman" w:eastAsia="Times New Roman" w:hAnsi="Times New Roman" w:cs="Times New Roman"/>
          <w:color w:val="000000"/>
          <w:sz w:val="28"/>
          <w:szCs w:val="28"/>
          <w:lang w:eastAsia="ru-RU"/>
        </w:rPr>
      </w:pPr>
    </w:p>
    <w:p w:rsidR="008321BB" w:rsidRP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321BB" w:rsidRDefault="008321BB" w:rsidP="008321B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8321BB">
        <w:rPr>
          <w:rFonts w:ascii="Times New Roman" w:eastAsia="Times New Roman" w:hAnsi="Times New Roman" w:cs="Times New Roman"/>
          <w:color w:val="000000"/>
          <w:sz w:val="28"/>
          <w:szCs w:val="28"/>
          <w:lang w:eastAsia="ru-RU"/>
        </w:rPr>
        <w:t>21</w:t>
      </w:r>
      <w:r>
        <w:rPr>
          <w:rFonts w:ascii="Times New Roman" w:eastAsia="Times New Roman" w:hAnsi="Times New Roman" w:cs="Times New Roman"/>
          <w:color w:val="000000"/>
          <w:sz w:val="28"/>
          <w:szCs w:val="28"/>
          <w:lang w:eastAsia="ru-RU"/>
        </w:rPr>
        <w:t>г.</w:t>
      </w:r>
    </w:p>
    <w:p w:rsidR="008321BB" w:rsidRPr="00E4174A" w:rsidRDefault="008321BB" w:rsidP="008321BB">
      <w:pPr>
        <w:jc w:val="center"/>
        <w:rPr>
          <w:rFonts w:ascii="Times New Roman" w:hAnsi="Times New Roman" w:cs="Times New Roman"/>
          <w:b/>
          <w:sz w:val="28"/>
          <w:szCs w:val="28"/>
        </w:rPr>
      </w:pPr>
      <w:r>
        <w:rPr>
          <w:rFonts w:ascii="Times New Roman" w:hAnsi="Times New Roman" w:cs="Times New Roman"/>
          <w:b/>
          <w:sz w:val="28"/>
          <w:szCs w:val="28"/>
        </w:rPr>
        <w:lastRenderedPageBreak/>
        <w:t>В</w:t>
      </w:r>
      <w:r w:rsidRPr="00E4174A">
        <w:rPr>
          <w:rFonts w:ascii="Times New Roman" w:hAnsi="Times New Roman" w:cs="Times New Roman"/>
          <w:b/>
          <w:sz w:val="28"/>
          <w:szCs w:val="28"/>
        </w:rPr>
        <w:t>оспитание патриотических чувств у старших дошкольников при ознакомлении  Санкт-Петербургом.</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Чувство патриотизма сложно и  многогранно, формируется постепенно в дошкольном возрасте под влиянием окружающей среды и воспитания.</w:t>
      </w:r>
    </w:p>
    <w:p w:rsidR="008321BB"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В старшем дошкольном возрасте появляются новообразования, свидетельствующие о возможности и необходимости осуществления работы по патриотическому воспитанию детей. К ним относится воспитание у дошкольников нравственных чувств на основе обогащения содержания, роста сознательности, глубины и устойчивости эмоциональных переживаний.</w:t>
      </w:r>
    </w:p>
    <w:p w:rsidR="008321BB" w:rsidRPr="00E4174A" w:rsidRDefault="008321BB" w:rsidP="008321BB">
      <w:pPr>
        <w:rPr>
          <w:rFonts w:ascii="Times New Roman" w:hAnsi="Times New Roman" w:cs="Times New Roman"/>
          <w:sz w:val="24"/>
          <w:szCs w:val="24"/>
        </w:rPr>
      </w:pPr>
      <w:r>
        <w:rPr>
          <w:rFonts w:ascii="Times New Roman" w:hAnsi="Times New Roman" w:cs="Times New Roman"/>
          <w:sz w:val="24"/>
          <w:szCs w:val="24"/>
        </w:rPr>
        <w:t>Патриотизм является одним из нравственных качеств личности и включает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содержательный, эмоционально-побудительный,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компоненты.</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b/>
          <w:sz w:val="24"/>
          <w:szCs w:val="24"/>
        </w:rPr>
        <w:t>Содержательный компонент</w:t>
      </w:r>
      <w:r w:rsidRPr="00E4174A">
        <w:rPr>
          <w:rFonts w:ascii="Times New Roman" w:hAnsi="Times New Roman" w:cs="Times New Roman"/>
          <w:sz w:val="24"/>
          <w:szCs w:val="24"/>
        </w:rPr>
        <w:t xml:space="preserve"> предполагает овладение детьми доступных их возрасту объемом представлений и понятий об окружающем мире, социальном устройстве общества, жизни людей, природе родного края.</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При отборе содержания важно учитывать принципы научности, доступности, возрастные особенности детей, логическую последовательность подачи материала, его воспитательную ценность, интерес дошкольников к информации, возможность реализации полученной информации в деятельности.</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 xml:space="preserve">Важным принципом отбора содержания является краеведческий принцип, предполагающий использование в работе с детьми близкого и доступного им материала. Использование этого материала должно соответствовать возрастным особенностям старших дошкольников, их конкретно-образному, наглядному мышлению. </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Ознакомление дошкольников с Санкт-Петербургом необходимо организовать так, чтобы вызывать у них познавательную активность, любознательность.</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b/>
          <w:sz w:val="24"/>
          <w:szCs w:val="24"/>
        </w:rPr>
        <w:t xml:space="preserve">Эмоционально-побудительный </w:t>
      </w:r>
      <w:r w:rsidRPr="00E4174A">
        <w:rPr>
          <w:rFonts w:ascii="Times New Roman" w:hAnsi="Times New Roman" w:cs="Times New Roman"/>
          <w:sz w:val="24"/>
          <w:szCs w:val="24"/>
        </w:rPr>
        <w:t>компонент  подразумевает переживание личностью положительного отношения к полученным представлениям, окружающему мир</w:t>
      </w:r>
      <w:proofErr w:type="gramStart"/>
      <w:r w:rsidRPr="00E4174A">
        <w:rPr>
          <w:rFonts w:ascii="Times New Roman" w:hAnsi="Times New Roman" w:cs="Times New Roman"/>
          <w:sz w:val="24"/>
          <w:szCs w:val="24"/>
        </w:rPr>
        <w:t>у(</w:t>
      </w:r>
      <w:proofErr w:type="gramEnd"/>
      <w:r w:rsidRPr="00E4174A">
        <w:rPr>
          <w:rFonts w:ascii="Times New Roman" w:hAnsi="Times New Roman" w:cs="Times New Roman"/>
          <w:sz w:val="24"/>
          <w:szCs w:val="24"/>
        </w:rPr>
        <w:t>любви к родному городу, стране, краю, уважение к историческому прошлому родной страны, восхищение народными творчеством, любви к родному языку, природе родного края), проявление интереса к познанию окружающего, потребность расширять свой кругозор.</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Ребенок дошкольного возраста отличается большой эмоциональностью. Чувства владеют всеми сторонами его жизни, определяют поступки, выступают в качестве мотивов поведения, выражают отношение ребенка к окружающему.</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 xml:space="preserve">Психологи подчеркивают важность возникновения роста патриотизма, составляющие опыт чувств, отношений к окружающей действительности. Если ребенок в детстве испытал чувство сострадания к другому человеку, радость от положительного поступка, гордость за своих родителей, он тем самым приобрел эмоциональный опыт, который будет иметь большое значение для его дальнейшего развития. То есть будет сформирована основа для развития более глубоких чувств, а это является условием </w:t>
      </w:r>
      <w:r w:rsidRPr="00E4174A">
        <w:rPr>
          <w:rFonts w:ascii="Times New Roman" w:hAnsi="Times New Roman" w:cs="Times New Roman"/>
          <w:sz w:val="24"/>
          <w:szCs w:val="24"/>
        </w:rPr>
        <w:lastRenderedPageBreak/>
        <w:t>полноценного эмоционального развития человека. Положительное отношение к окружающему – основа нравственных чувств личности.</w:t>
      </w:r>
    </w:p>
    <w:p w:rsidR="008321BB" w:rsidRPr="00E4174A" w:rsidRDefault="008321BB" w:rsidP="008321BB">
      <w:pPr>
        <w:rPr>
          <w:rFonts w:ascii="Times New Roman" w:hAnsi="Times New Roman" w:cs="Times New Roman"/>
          <w:sz w:val="24"/>
          <w:szCs w:val="24"/>
        </w:rPr>
      </w:pPr>
      <w:proofErr w:type="spellStart"/>
      <w:r w:rsidRPr="0073681C">
        <w:rPr>
          <w:rFonts w:ascii="Times New Roman" w:hAnsi="Times New Roman" w:cs="Times New Roman"/>
          <w:b/>
          <w:sz w:val="24"/>
          <w:szCs w:val="24"/>
        </w:rPr>
        <w:t>Деятельностный</w:t>
      </w:r>
      <w:proofErr w:type="spellEnd"/>
      <w:r w:rsidRPr="0073681C">
        <w:rPr>
          <w:rFonts w:ascii="Times New Roman" w:hAnsi="Times New Roman" w:cs="Times New Roman"/>
          <w:b/>
          <w:sz w:val="24"/>
          <w:szCs w:val="24"/>
        </w:rPr>
        <w:t xml:space="preserve"> компонент</w:t>
      </w:r>
      <w:r w:rsidRPr="00E4174A">
        <w:rPr>
          <w:rFonts w:ascii="Times New Roman" w:hAnsi="Times New Roman" w:cs="Times New Roman"/>
          <w:sz w:val="24"/>
          <w:szCs w:val="24"/>
        </w:rPr>
        <w:t xml:space="preserve"> – реализация эмоционально прочувствованных и осознанных представлений в деятельности, наличие комплекса нравственно-волевых качеств, развитие которых обеспечивает действенное отношение к окружающему. Проявляется в игровой, творческой, продуктивной деятельности старших </w:t>
      </w:r>
      <w:proofErr w:type="spellStart"/>
      <w:r w:rsidRPr="00E4174A">
        <w:rPr>
          <w:rFonts w:ascii="Times New Roman" w:hAnsi="Times New Roman" w:cs="Times New Roman"/>
          <w:sz w:val="24"/>
          <w:szCs w:val="24"/>
        </w:rPr>
        <w:t>дошкольгиков</w:t>
      </w:r>
      <w:proofErr w:type="spellEnd"/>
      <w:r w:rsidRPr="00E4174A">
        <w:rPr>
          <w:rFonts w:ascii="Times New Roman" w:hAnsi="Times New Roman" w:cs="Times New Roman"/>
          <w:sz w:val="24"/>
          <w:szCs w:val="24"/>
        </w:rPr>
        <w:t>.</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Наиболее распространенными формами работы с дошкольниками по воспитанию начал патриотизма являются экскурсии, прогулки, игровые ситуации, игры. Ценность этих форм работы определяется возможностью непосредственно знакомить дошкольников с городом.</w:t>
      </w:r>
    </w:p>
    <w:p w:rsidR="008321BB" w:rsidRPr="00E4174A" w:rsidRDefault="008321BB" w:rsidP="008321BB">
      <w:pPr>
        <w:rPr>
          <w:rFonts w:ascii="Times New Roman" w:hAnsi="Times New Roman" w:cs="Times New Roman"/>
          <w:sz w:val="24"/>
          <w:szCs w:val="24"/>
        </w:rPr>
      </w:pPr>
      <w:proofErr w:type="gramStart"/>
      <w:r w:rsidRPr="00E4174A">
        <w:rPr>
          <w:rFonts w:ascii="Times New Roman" w:hAnsi="Times New Roman" w:cs="Times New Roman"/>
          <w:sz w:val="24"/>
          <w:szCs w:val="24"/>
        </w:rPr>
        <w:t>Воспитание начал патриотизма у старших дошкольников – результат систематической и целенаправленной работы воспитателя детского сада, предусматривающей организацию познавательной деятельности детей по овладению доступного для этого возраста объема представлений о родном городе, формированию у них эмоционально-положительного отношения к знаниям такого рода, сопереживания в процессе познания, интереса к событиям, происходящим в городе, стимулирования у дошкольников стремления к отражению  в деятельности полученных представлений и</w:t>
      </w:r>
      <w:proofErr w:type="gramEnd"/>
      <w:r w:rsidRPr="00E4174A">
        <w:rPr>
          <w:rFonts w:ascii="Times New Roman" w:hAnsi="Times New Roman" w:cs="Times New Roman"/>
          <w:sz w:val="24"/>
          <w:szCs w:val="24"/>
        </w:rPr>
        <w:t xml:space="preserve"> отношений.</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Развитие нравственных чувств зависит от средств и методов воспитания.  Игровые ситуации – один из самых любимых дошкольниками видов деятельности. Эта форма организации интересна детям, так как в ходе нее можно действовать непосредственно, свободно. Ценность ее в том, что полученные представления легко переносятся ребятами в деятельность.</w:t>
      </w:r>
    </w:p>
    <w:p w:rsidR="008321BB" w:rsidRPr="00E4174A" w:rsidRDefault="008321BB" w:rsidP="008321BB">
      <w:pPr>
        <w:rPr>
          <w:rFonts w:ascii="Times New Roman" w:hAnsi="Times New Roman" w:cs="Times New Roman"/>
          <w:sz w:val="24"/>
          <w:szCs w:val="24"/>
        </w:rPr>
      </w:pPr>
      <w:r w:rsidRPr="00E4174A">
        <w:rPr>
          <w:rFonts w:ascii="Times New Roman" w:hAnsi="Times New Roman" w:cs="Times New Roman"/>
          <w:sz w:val="24"/>
          <w:szCs w:val="24"/>
        </w:rPr>
        <w:t>Приведем примеры организации игровых ситуаций при ознакомлении д</w:t>
      </w:r>
      <w:r>
        <w:rPr>
          <w:rFonts w:ascii="Times New Roman" w:hAnsi="Times New Roman" w:cs="Times New Roman"/>
          <w:sz w:val="24"/>
          <w:szCs w:val="24"/>
        </w:rPr>
        <w:t>ошкольников с Санкт-П</w:t>
      </w:r>
      <w:r w:rsidRPr="00E4174A">
        <w:rPr>
          <w:rFonts w:ascii="Times New Roman" w:hAnsi="Times New Roman" w:cs="Times New Roman"/>
          <w:sz w:val="24"/>
          <w:szCs w:val="24"/>
        </w:rPr>
        <w:t>етербургом:</w:t>
      </w:r>
    </w:p>
    <w:p w:rsidR="008321BB" w:rsidRPr="0073681C" w:rsidRDefault="008321BB" w:rsidP="008321BB">
      <w:pPr>
        <w:pStyle w:val="a3"/>
        <w:numPr>
          <w:ilvl w:val="0"/>
          <w:numId w:val="1"/>
        </w:numPr>
        <w:rPr>
          <w:rFonts w:ascii="Times New Roman" w:hAnsi="Times New Roman" w:cs="Times New Roman"/>
          <w:sz w:val="24"/>
          <w:szCs w:val="24"/>
          <w:u w:val="single"/>
        </w:rPr>
      </w:pPr>
      <w:r w:rsidRPr="0073681C">
        <w:rPr>
          <w:rFonts w:ascii="Times New Roman" w:hAnsi="Times New Roman" w:cs="Times New Roman"/>
          <w:sz w:val="24"/>
          <w:szCs w:val="24"/>
          <w:u w:val="single"/>
        </w:rPr>
        <w:t>Конструирование микрорайона</w:t>
      </w:r>
    </w:p>
    <w:p w:rsidR="008321BB" w:rsidRPr="00E4174A" w:rsidRDefault="008321BB" w:rsidP="008321BB">
      <w:pPr>
        <w:pStyle w:val="a3"/>
        <w:rPr>
          <w:rFonts w:ascii="Times New Roman" w:hAnsi="Times New Roman" w:cs="Times New Roman"/>
          <w:sz w:val="24"/>
          <w:szCs w:val="24"/>
        </w:rPr>
      </w:pPr>
      <w:r w:rsidRPr="00E4174A">
        <w:rPr>
          <w:rFonts w:ascii="Times New Roman" w:hAnsi="Times New Roman" w:cs="Times New Roman"/>
          <w:sz w:val="24"/>
          <w:szCs w:val="24"/>
        </w:rPr>
        <w:t xml:space="preserve">Детям предлагается сконструировать несколько </w:t>
      </w:r>
      <w:proofErr w:type="spellStart"/>
      <w:r w:rsidRPr="00E4174A">
        <w:rPr>
          <w:rFonts w:ascii="Times New Roman" w:hAnsi="Times New Roman" w:cs="Times New Roman"/>
          <w:sz w:val="24"/>
          <w:szCs w:val="24"/>
        </w:rPr>
        <w:t>близлежайших</w:t>
      </w:r>
      <w:proofErr w:type="spellEnd"/>
      <w:r w:rsidRPr="00E4174A">
        <w:rPr>
          <w:rFonts w:ascii="Times New Roman" w:hAnsi="Times New Roman" w:cs="Times New Roman"/>
          <w:sz w:val="24"/>
          <w:szCs w:val="24"/>
        </w:rPr>
        <w:t xml:space="preserve"> улиц с помощью заранее изготовленных в процессе изобразительной деятельности макетов заданий. В игровой, увлекательной форме дети строят улицы, проспекты, обозначают основные культурные центры микрорайона. Данная игровая ситуация может служить началом сюжетно-ролевой игры.</w:t>
      </w:r>
    </w:p>
    <w:p w:rsidR="008321BB" w:rsidRPr="0073681C" w:rsidRDefault="008321BB" w:rsidP="008321BB">
      <w:pPr>
        <w:pStyle w:val="a3"/>
        <w:numPr>
          <w:ilvl w:val="0"/>
          <w:numId w:val="1"/>
        </w:numPr>
        <w:rPr>
          <w:rFonts w:ascii="Times New Roman" w:hAnsi="Times New Roman" w:cs="Times New Roman"/>
          <w:sz w:val="24"/>
          <w:szCs w:val="24"/>
          <w:u w:val="single"/>
        </w:rPr>
      </w:pPr>
      <w:r w:rsidRPr="0073681C">
        <w:rPr>
          <w:rFonts w:ascii="Times New Roman" w:hAnsi="Times New Roman" w:cs="Times New Roman"/>
          <w:sz w:val="24"/>
          <w:szCs w:val="24"/>
          <w:u w:val="single"/>
        </w:rPr>
        <w:t>Сказка о Неве.</w:t>
      </w:r>
    </w:p>
    <w:p w:rsidR="008321BB" w:rsidRPr="00E4174A" w:rsidRDefault="008321BB" w:rsidP="008321BB">
      <w:pPr>
        <w:pStyle w:val="a3"/>
        <w:rPr>
          <w:rFonts w:ascii="Times New Roman" w:hAnsi="Times New Roman" w:cs="Times New Roman"/>
          <w:sz w:val="24"/>
          <w:szCs w:val="24"/>
        </w:rPr>
      </w:pPr>
      <w:r w:rsidRPr="00E4174A">
        <w:rPr>
          <w:rFonts w:ascii="Times New Roman" w:hAnsi="Times New Roman" w:cs="Times New Roman"/>
          <w:sz w:val="24"/>
          <w:szCs w:val="24"/>
        </w:rPr>
        <w:t>Познакомить детей с достаточно сложным для их понимания материалом по образованию русла реки Невы, можно, рассказав им сказку, используя моменты театрализации, кукол би-ба-</w:t>
      </w:r>
      <w:proofErr w:type="spellStart"/>
      <w:r w:rsidRPr="00E4174A">
        <w:rPr>
          <w:rFonts w:ascii="Times New Roman" w:hAnsi="Times New Roman" w:cs="Times New Roman"/>
          <w:sz w:val="24"/>
          <w:szCs w:val="24"/>
        </w:rPr>
        <w:t>бо</w:t>
      </w:r>
      <w:proofErr w:type="spellEnd"/>
      <w:r w:rsidRPr="00E4174A">
        <w:rPr>
          <w:rFonts w:ascii="Times New Roman" w:hAnsi="Times New Roman" w:cs="Times New Roman"/>
          <w:sz w:val="24"/>
          <w:szCs w:val="24"/>
        </w:rPr>
        <w:t xml:space="preserve"> и пр</w:t>
      </w:r>
      <w:r>
        <w:rPr>
          <w:rFonts w:ascii="Times New Roman" w:hAnsi="Times New Roman" w:cs="Times New Roman"/>
          <w:sz w:val="24"/>
          <w:szCs w:val="24"/>
        </w:rPr>
        <w:t>и</w:t>
      </w:r>
      <w:r w:rsidRPr="00E4174A">
        <w:rPr>
          <w:rFonts w:ascii="Times New Roman" w:hAnsi="Times New Roman" w:cs="Times New Roman"/>
          <w:sz w:val="24"/>
          <w:szCs w:val="24"/>
        </w:rPr>
        <w:t>ем одушевления природных объектов.</w:t>
      </w:r>
    </w:p>
    <w:p w:rsidR="008321BB" w:rsidRPr="0073681C" w:rsidRDefault="008321BB" w:rsidP="008321BB">
      <w:pPr>
        <w:pStyle w:val="a3"/>
        <w:numPr>
          <w:ilvl w:val="0"/>
          <w:numId w:val="1"/>
        </w:numPr>
        <w:rPr>
          <w:rFonts w:ascii="Times New Roman" w:hAnsi="Times New Roman" w:cs="Times New Roman"/>
          <w:sz w:val="24"/>
          <w:szCs w:val="24"/>
          <w:u w:val="single"/>
        </w:rPr>
      </w:pPr>
      <w:r w:rsidRPr="0073681C">
        <w:rPr>
          <w:rFonts w:ascii="Times New Roman" w:hAnsi="Times New Roman" w:cs="Times New Roman"/>
          <w:sz w:val="24"/>
          <w:szCs w:val="24"/>
          <w:u w:val="single"/>
        </w:rPr>
        <w:t>Игровая ситуация «Строим острова Санкт-Петербурга».</w:t>
      </w:r>
    </w:p>
    <w:p w:rsidR="008321BB" w:rsidRPr="00E4174A" w:rsidRDefault="008321BB" w:rsidP="008321BB">
      <w:pPr>
        <w:pStyle w:val="a3"/>
        <w:rPr>
          <w:rFonts w:ascii="Times New Roman" w:hAnsi="Times New Roman" w:cs="Times New Roman"/>
          <w:sz w:val="24"/>
          <w:szCs w:val="24"/>
        </w:rPr>
      </w:pPr>
      <w:r w:rsidRPr="00E4174A">
        <w:rPr>
          <w:rFonts w:ascii="Times New Roman" w:hAnsi="Times New Roman" w:cs="Times New Roman"/>
          <w:sz w:val="24"/>
          <w:szCs w:val="24"/>
        </w:rPr>
        <w:t>Детишкам предлагается с помощью тканей, силуэтов островов, конструктора, макетов зданий, деревьев погрузиться в историческую ситуацию строительства города, ощутить себя первыми поселенцами, закрепить названия и особенности островов Санкт-Петербурга. Данный прием можно использовать и при организации сюжетно-ролевых игр дошкольников.</w:t>
      </w:r>
    </w:p>
    <w:p w:rsidR="008321BB" w:rsidRPr="0073681C" w:rsidRDefault="008321BB" w:rsidP="008321BB">
      <w:pPr>
        <w:pStyle w:val="a3"/>
        <w:numPr>
          <w:ilvl w:val="0"/>
          <w:numId w:val="1"/>
        </w:numPr>
        <w:rPr>
          <w:rFonts w:ascii="Times New Roman" w:hAnsi="Times New Roman" w:cs="Times New Roman"/>
          <w:sz w:val="24"/>
          <w:szCs w:val="24"/>
          <w:u w:val="single"/>
        </w:rPr>
      </w:pPr>
      <w:r w:rsidRPr="0073681C">
        <w:rPr>
          <w:rFonts w:ascii="Times New Roman" w:hAnsi="Times New Roman" w:cs="Times New Roman"/>
          <w:sz w:val="24"/>
          <w:szCs w:val="24"/>
          <w:u w:val="single"/>
        </w:rPr>
        <w:t>Проблемно-игровая ситуация «как спустить корабль на воду?»</w:t>
      </w:r>
    </w:p>
    <w:p w:rsidR="008321BB" w:rsidRPr="00E4174A" w:rsidRDefault="008321BB" w:rsidP="008321BB">
      <w:pPr>
        <w:pStyle w:val="a3"/>
        <w:rPr>
          <w:rFonts w:ascii="Times New Roman" w:hAnsi="Times New Roman" w:cs="Times New Roman"/>
          <w:sz w:val="24"/>
          <w:szCs w:val="24"/>
        </w:rPr>
      </w:pPr>
      <w:r w:rsidRPr="00E4174A">
        <w:rPr>
          <w:rFonts w:ascii="Times New Roman" w:hAnsi="Times New Roman" w:cs="Times New Roman"/>
          <w:sz w:val="24"/>
          <w:szCs w:val="24"/>
        </w:rPr>
        <w:lastRenderedPageBreak/>
        <w:t xml:space="preserve">В поисково-игровой форме погружают ребят в историческое прошлое Санкт-Петербурга, знакомят с такими историческими факторами, как например, спуск корабля в акваторию Невы во времена Петра </w:t>
      </w:r>
      <w:r w:rsidRPr="00E4174A">
        <w:rPr>
          <w:rFonts w:ascii="Times New Roman" w:hAnsi="Times New Roman" w:cs="Times New Roman"/>
          <w:sz w:val="24"/>
          <w:szCs w:val="24"/>
          <w:lang w:val="en-US"/>
        </w:rPr>
        <w:t>I</w:t>
      </w:r>
      <w:r w:rsidRPr="00E4174A">
        <w:rPr>
          <w:rFonts w:ascii="Times New Roman" w:hAnsi="Times New Roman" w:cs="Times New Roman"/>
          <w:sz w:val="24"/>
          <w:szCs w:val="24"/>
        </w:rPr>
        <w:t>. Мальчики спускают на воду макет корабля, а девочки подкладывают под  дно корабля бревнышки. Данную игровую ситуацию можно использовать и при знакомстве с Адмиралтейством, и в качестве физкультминутки.</w:t>
      </w:r>
    </w:p>
    <w:p w:rsidR="008321BB" w:rsidRPr="00E4174A" w:rsidRDefault="008321BB" w:rsidP="008321BB">
      <w:pPr>
        <w:pStyle w:val="a3"/>
        <w:rPr>
          <w:rFonts w:ascii="Times New Roman" w:hAnsi="Times New Roman" w:cs="Times New Roman"/>
          <w:sz w:val="24"/>
          <w:szCs w:val="24"/>
        </w:rPr>
      </w:pPr>
      <w:r w:rsidRPr="00E4174A">
        <w:rPr>
          <w:rFonts w:ascii="Times New Roman" w:hAnsi="Times New Roman" w:cs="Times New Roman"/>
          <w:sz w:val="24"/>
          <w:szCs w:val="24"/>
        </w:rPr>
        <w:t>Несомненно, представленный опыт работы позволяет активизировать интерес старших дошкольников к Санкт-Петербургу, сформировать</w:t>
      </w:r>
      <w:r>
        <w:rPr>
          <w:rFonts w:ascii="Times New Roman" w:hAnsi="Times New Roman" w:cs="Times New Roman"/>
          <w:sz w:val="24"/>
          <w:szCs w:val="24"/>
        </w:rPr>
        <w:t xml:space="preserve"> </w:t>
      </w:r>
      <w:r w:rsidRPr="00E4174A">
        <w:rPr>
          <w:rFonts w:ascii="Times New Roman" w:hAnsi="Times New Roman" w:cs="Times New Roman"/>
          <w:sz w:val="24"/>
          <w:szCs w:val="24"/>
        </w:rPr>
        <w:t>эмоционально-положительное к нему отношение, содействовать проявлению полученных представлений в деятельности, развитию творчества старших дошкольников.</w:t>
      </w:r>
    </w:p>
    <w:p w:rsidR="008321BB" w:rsidRPr="00E4174A" w:rsidRDefault="008321BB" w:rsidP="008321BB">
      <w:pPr>
        <w:pStyle w:val="a3"/>
        <w:rPr>
          <w:rFonts w:ascii="Times New Roman" w:hAnsi="Times New Roman" w:cs="Times New Roman"/>
          <w:sz w:val="24"/>
          <w:szCs w:val="24"/>
        </w:rPr>
      </w:pPr>
    </w:p>
    <w:p w:rsidR="008321BB" w:rsidRPr="00E4174A" w:rsidRDefault="008321BB" w:rsidP="008321BB">
      <w:pPr>
        <w:pStyle w:val="a3"/>
        <w:rPr>
          <w:rFonts w:ascii="Times New Roman" w:hAnsi="Times New Roman" w:cs="Times New Roman"/>
          <w:sz w:val="24"/>
          <w:szCs w:val="24"/>
        </w:rPr>
      </w:pPr>
    </w:p>
    <w:p w:rsidR="008321BB" w:rsidRPr="00E4174A" w:rsidRDefault="008321BB" w:rsidP="008321BB">
      <w:pPr>
        <w:pStyle w:val="a3"/>
        <w:jc w:val="center"/>
        <w:rPr>
          <w:rFonts w:ascii="Times New Roman" w:hAnsi="Times New Roman" w:cs="Times New Roman"/>
          <w:i/>
          <w:sz w:val="24"/>
          <w:szCs w:val="24"/>
          <w:u w:val="single"/>
        </w:rPr>
      </w:pPr>
      <w:r w:rsidRPr="00E4174A">
        <w:rPr>
          <w:rFonts w:ascii="Times New Roman" w:hAnsi="Times New Roman" w:cs="Times New Roman"/>
          <w:i/>
          <w:sz w:val="24"/>
          <w:szCs w:val="24"/>
          <w:u w:val="single"/>
        </w:rPr>
        <w:t>Литература.</w:t>
      </w:r>
    </w:p>
    <w:p w:rsidR="008321BB" w:rsidRPr="00E4174A" w:rsidRDefault="008321BB" w:rsidP="008321BB">
      <w:pPr>
        <w:pStyle w:val="a3"/>
        <w:numPr>
          <w:ilvl w:val="0"/>
          <w:numId w:val="2"/>
        </w:numPr>
        <w:rPr>
          <w:rFonts w:ascii="Times New Roman" w:hAnsi="Times New Roman" w:cs="Times New Roman"/>
          <w:sz w:val="24"/>
          <w:szCs w:val="24"/>
        </w:rPr>
      </w:pPr>
      <w:r w:rsidRPr="00E4174A">
        <w:rPr>
          <w:rFonts w:ascii="Times New Roman" w:hAnsi="Times New Roman" w:cs="Times New Roman"/>
          <w:sz w:val="24"/>
          <w:szCs w:val="24"/>
        </w:rPr>
        <w:t>Анциферова Н.П. Душа Петербурга. – Л., 1990.</w:t>
      </w:r>
    </w:p>
    <w:p w:rsidR="008321BB" w:rsidRPr="00E4174A" w:rsidRDefault="008321BB" w:rsidP="008321BB">
      <w:pPr>
        <w:pStyle w:val="a3"/>
        <w:numPr>
          <w:ilvl w:val="0"/>
          <w:numId w:val="2"/>
        </w:numPr>
        <w:rPr>
          <w:rFonts w:ascii="Times New Roman" w:hAnsi="Times New Roman" w:cs="Times New Roman"/>
          <w:sz w:val="24"/>
          <w:szCs w:val="24"/>
        </w:rPr>
      </w:pPr>
      <w:r w:rsidRPr="00E4174A">
        <w:rPr>
          <w:rFonts w:ascii="Times New Roman" w:hAnsi="Times New Roman" w:cs="Times New Roman"/>
          <w:sz w:val="24"/>
          <w:szCs w:val="24"/>
        </w:rPr>
        <w:t>Гурович Л. Петербургские истории//Дошкольное воспитание. – 2003.-№3.</w:t>
      </w:r>
    </w:p>
    <w:p w:rsidR="008321BB" w:rsidRPr="00E4174A" w:rsidRDefault="008321BB" w:rsidP="008321BB">
      <w:pPr>
        <w:pStyle w:val="a3"/>
        <w:numPr>
          <w:ilvl w:val="0"/>
          <w:numId w:val="2"/>
        </w:numPr>
        <w:rPr>
          <w:rFonts w:ascii="Times New Roman" w:hAnsi="Times New Roman" w:cs="Times New Roman"/>
          <w:sz w:val="24"/>
          <w:szCs w:val="24"/>
        </w:rPr>
      </w:pPr>
      <w:r w:rsidRPr="00E4174A">
        <w:rPr>
          <w:rFonts w:ascii="Times New Roman" w:hAnsi="Times New Roman" w:cs="Times New Roman"/>
          <w:sz w:val="24"/>
          <w:szCs w:val="24"/>
        </w:rPr>
        <w:t>Никонова Л.Е.  Патриотическое воспитание старшего дошкольного возраста. – Минск, 1991.</w:t>
      </w:r>
    </w:p>
    <w:p w:rsidR="008321BB" w:rsidRPr="00E4174A" w:rsidRDefault="008321BB" w:rsidP="008321BB">
      <w:pPr>
        <w:pStyle w:val="a3"/>
        <w:numPr>
          <w:ilvl w:val="0"/>
          <w:numId w:val="2"/>
        </w:numPr>
        <w:rPr>
          <w:rFonts w:ascii="Times New Roman" w:hAnsi="Times New Roman" w:cs="Times New Roman"/>
          <w:sz w:val="24"/>
          <w:szCs w:val="24"/>
        </w:rPr>
      </w:pPr>
      <w:r w:rsidRPr="00E4174A">
        <w:rPr>
          <w:rFonts w:ascii="Times New Roman" w:hAnsi="Times New Roman" w:cs="Times New Roman"/>
          <w:sz w:val="24"/>
          <w:szCs w:val="24"/>
        </w:rPr>
        <w:t>Солнцева О.В., Борчанинова К.В. Маленькие граждане о своем городе // Маленькие граждане большого города:  Коллективная монография. – СПб</w:t>
      </w:r>
      <w:proofErr w:type="gramStart"/>
      <w:r w:rsidRPr="00E4174A">
        <w:rPr>
          <w:rFonts w:ascii="Times New Roman" w:hAnsi="Times New Roman" w:cs="Times New Roman"/>
          <w:sz w:val="24"/>
          <w:szCs w:val="24"/>
        </w:rPr>
        <w:t xml:space="preserve">., </w:t>
      </w:r>
      <w:proofErr w:type="gramEnd"/>
      <w:r w:rsidRPr="00E4174A">
        <w:rPr>
          <w:rFonts w:ascii="Times New Roman" w:hAnsi="Times New Roman" w:cs="Times New Roman"/>
          <w:sz w:val="24"/>
          <w:szCs w:val="24"/>
        </w:rPr>
        <w:t>2007.</w:t>
      </w:r>
    </w:p>
    <w:p w:rsidR="008321BB" w:rsidRPr="00E4174A" w:rsidRDefault="008321BB" w:rsidP="008321BB">
      <w:pPr>
        <w:pStyle w:val="a3"/>
        <w:rPr>
          <w:rFonts w:ascii="Times New Roman" w:hAnsi="Times New Roman" w:cs="Times New Roman"/>
          <w:sz w:val="24"/>
          <w:szCs w:val="24"/>
        </w:rPr>
      </w:pPr>
    </w:p>
    <w:p w:rsidR="008321BB" w:rsidRPr="00E4174A" w:rsidRDefault="008321BB" w:rsidP="008321BB">
      <w:pPr>
        <w:pStyle w:val="a3"/>
        <w:rPr>
          <w:rFonts w:ascii="Times New Roman" w:hAnsi="Times New Roman" w:cs="Times New Roman"/>
          <w:sz w:val="24"/>
          <w:szCs w:val="24"/>
        </w:rPr>
      </w:pPr>
      <w:r w:rsidRPr="00E4174A">
        <w:rPr>
          <w:rFonts w:ascii="Times New Roman" w:hAnsi="Times New Roman" w:cs="Times New Roman"/>
          <w:sz w:val="24"/>
          <w:szCs w:val="24"/>
        </w:rPr>
        <w:t xml:space="preserve">  </w:t>
      </w:r>
    </w:p>
    <w:p w:rsidR="008321BB" w:rsidRPr="00E4174A" w:rsidRDefault="008321BB" w:rsidP="008321BB">
      <w:pPr>
        <w:rPr>
          <w:rFonts w:ascii="Times New Roman" w:hAnsi="Times New Roman" w:cs="Times New Roman"/>
          <w:sz w:val="24"/>
          <w:szCs w:val="24"/>
        </w:rPr>
      </w:pPr>
    </w:p>
    <w:p w:rsidR="008321BB" w:rsidRPr="00E4174A" w:rsidRDefault="008321BB" w:rsidP="008321BB">
      <w:pPr>
        <w:rPr>
          <w:rFonts w:ascii="Times New Roman" w:hAnsi="Times New Roman" w:cs="Times New Roman"/>
          <w:sz w:val="24"/>
          <w:szCs w:val="24"/>
        </w:rPr>
      </w:pPr>
    </w:p>
    <w:p w:rsidR="008B1533" w:rsidRDefault="008B1533"/>
    <w:sectPr w:rsidR="008B1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2C68"/>
    <w:multiLevelType w:val="hybridMultilevel"/>
    <w:tmpl w:val="08E0E7C8"/>
    <w:lvl w:ilvl="0" w:tplc="4DA403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5026B0E"/>
    <w:multiLevelType w:val="hybridMultilevel"/>
    <w:tmpl w:val="8B30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D2"/>
    <w:rsid w:val="006B7DD2"/>
    <w:rsid w:val="008321BB"/>
    <w:rsid w:val="008B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1BB"/>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1BB"/>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991</Words>
  <Characters>5651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2021-02-04T04:25:00Z</dcterms:created>
  <dcterms:modified xsi:type="dcterms:W3CDTF">2021-02-04T04:25:00Z</dcterms:modified>
</cp:coreProperties>
</file>